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483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70"/>
        <w:gridCol w:w="5812"/>
        <w:gridCol w:w="1701"/>
      </w:tblGrid>
      <w:tr w:rsidR="008F4CBB" w:rsidTr="001A7ED9"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F4CBB" w:rsidRPr="00515035" w:rsidRDefault="008F4CBB" w:rsidP="00E30CEE">
            <w:pPr>
              <w:jc w:val="center"/>
              <w:rPr>
                <w:lang w:val="en-US"/>
              </w:rPr>
            </w:pPr>
            <w:r>
              <w:rPr>
                <w:noProof/>
                <w:lang w:eastAsia="es-B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-83185</wp:posOffset>
                  </wp:positionV>
                  <wp:extent cx="1191895" cy="810895"/>
                  <wp:effectExtent l="0" t="0" r="8255" b="8255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TB color fondo blanc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89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F4CBB" w:rsidRDefault="008F4CBB" w:rsidP="00E30CEE">
            <w:pPr>
              <w:pStyle w:val="Encabezad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8F4CBB" w:rsidRPr="006D1BDF" w:rsidRDefault="008F4CBB" w:rsidP="00E30CEE">
            <w:pPr>
              <w:pStyle w:val="Encabezad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4CBB" w:rsidRPr="003877EC" w:rsidTr="001A7ED9">
        <w:trPr>
          <w:trHeight w:val="152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F4CBB" w:rsidRDefault="008F4CBB" w:rsidP="00E30CEE">
            <w:pPr>
              <w:jc w:val="center"/>
              <w:rPr>
                <w:rStyle w:val="Nmerodepgina"/>
              </w:rPr>
            </w:pPr>
          </w:p>
        </w:tc>
        <w:tc>
          <w:tcPr>
            <w:tcW w:w="58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30FC0" w:rsidRDefault="00030FC0" w:rsidP="00030FC0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ESPECIFICACIONES TÉCNICAS</w:t>
            </w:r>
          </w:p>
          <w:p w:rsidR="008F4CBB" w:rsidRPr="008F4CBB" w:rsidRDefault="00030FC0" w:rsidP="00030FC0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Tracto-Camión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F4CBB" w:rsidRDefault="00283303" w:rsidP="00E30CEE">
            <w:pPr>
              <w:pStyle w:val="Encabezado"/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  <w:t>Julio – 2024</w:t>
            </w:r>
          </w:p>
          <w:p w:rsidR="008F4CBB" w:rsidRPr="00DC378A" w:rsidRDefault="008F4CBB" w:rsidP="00E30CEE">
            <w:pPr>
              <w:pStyle w:val="Encabezado"/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</w:tr>
      <w:tr w:rsidR="008F4CBB" w:rsidTr="001A7ED9">
        <w:trPr>
          <w:trHeight w:val="4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F4CBB" w:rsidRPr="003877EC" w:rsidRDefault="008F4CBB" w:rsidP="00E30CEE">
            <w:pPr>
              <w:pStyle w:val="Encabezado"/>
              <w:jc w:val="center"/>
              <w:rPr>
                <w:lang w:val="pt-BR"/>
              </w:rPr>
            </w:pPr>
          </w:p>
        </w:tc>
        <w:tc>
          <w:tcPr>
            <w:tcW w:w="58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CBB" w:rsidRPr="003877EC" w:rsidRDefault="008F4CBB" w:rsidP="00E30CEE">
            <w:pPr>
              <w:pStyle w:val="Encabezado"/>
              <w:jc w:val="center"/>
              <w:rPr>
                <w:rFonts w:cs="Arial"/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8F4CBB" w:rsidRPr="008F4CBB" w:rsidRDefault="008F4CBB" w:rsidP="00E30CEE">
            <w:pPr>
              <w:pStyle w:val="Encabezado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  <w:t>Página</w:t>
            </w:r>
            <w:r w:rsidRPr="008F4CBB"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  <w:t>:</w:t>
            </w:r>
          </w:p>
        </w:tc>
      </w:tr>
      <w:tr w:rsidR="008F4CBB" w:rsidTr="001A7ED9"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F4CBB" w:rsidRDefault="008F4CBB" w:rsidP="00E30CEE">
            <w:pPr>
              <w:pStyle w:val="Encabezado"/>
              <w:jc w:val="center"/>
            </w:pPr>
          </w:p>
        </w:tc>
        <w:tc>
          <w:tcPr>
            <w:tcW w:w="581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F4CBB" w:rsidRPr="00DC378A" w:rsidRDefault="008F4CBB" w:rsidP="00E30CEE">
            <w:pPr>
              <w:pStyle w:val="Encabezado"/>
              <w:jc w:val="center"/>
              <w:rPr>
                <w:rFonts w:ascii="Arial Narrow" w:hAnsi="Arial Narrow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8F4CBB" w:rsidRPr="008F4CBB" w:rsidRDefault="008F4CBB" w:rsidP="00344ED8">
            <w:pPr>
              <w:pStyle w:val="Encabezado"/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  <w:r w:rsidRPr="008F4CBB">
              <w:rPr>
                <w:rFonts w:cs="Arial"/>
                <w:b/>
                <w:sz w:val="16"/>
                <w:szCs w:val="16"/>
                <w:lang w:val="pt-BR"/>
              </w:rPr>
              <w:fldChar w:fldCharType="begin"/>
            </w:r>
            <w:r w:rsidRPr="008F4CBB">
              <w:rPr>
                <w:rFonts w:cs="Arial"/>
                <w:b/>
                <w:sz w:val="16"/>
                <w:szCs w:val="16"/>
                <w:lang w:val="pt-BR"/>
              </w:rPr>
              <w:instrText xml:space="preserve"> PAGE </w:instrText>
            </w:r>
            <w:r w:rsidRPr="008F4CBB">
              <w:rPr>
                <w:rFonts w:cs="Arial"/>
                <w:b/>
                <w:sz w:val="16"/>
                <w:szCs w:val="16"/>
                <w:lang w:val="pt-BR"/>
              </w:rPr>
              <w:fldChar w:fldCharType="separate"/>
            </w:r>
            <w:r w:rsidR="00F86FCF">
              <w:rPr>
                <w:rFonts w:cs="Arial"/>
                <w:b/>
                <w:noProof/>
                <w:sz w:val="16"/>
                <w:szCs w:val="16"/>
                <w:lang w:val="pt-BR"/>
              </w:rPr>
              <w:t>1</w:t>
            </w:r>
            <w:r w:rsidRPr="008F4CBB">
              <w:rPr>
                <w:rFonts w:cs="Arial"/>
                <w:b/>
                <w:sz w:val="16"/>
                <w:szCs w:val="16"/>
                <w:lang w:val="pt-BR"/>
              </w:rPr>
              <w:fldChar w:fldCharType="end"/>
            </w:r>
            <w:r w:rsidRPr="008F4CBB">
              <w:rPr>
                <w:rFonts w:cs="Arial"/>
                <w:b/>
                <w:sz w:val="16"/>
                <w:szCs w:val="16"/>
                <w:lang w:val="pt-BR"/>
              </w:rPr>
              <w:t xml:space="preserve"> de </w:t>
            </w:r>
            <w:r w:rsidR="00344ED8">
              <w:rPr>
                <w:rFonts w:cs="Arial"/>
                <w:b/>
                <w:sz w:val="16"/>
                <w:szCs w:val="16"/>
                <w:lang w:val="pt-BR"/>
              </w:rPr>
              <w:t>4</w:t>
            </w:r>
          </w:p>
        </w:tc>
      </w:tr>
      <w:tr w:rsidR="008F4CBB" w:rsidRPr="00004BAB" w:rsidTr="001A7ED9">
        <w:trPr>
          <w:trHeight w:val="93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8F4CBB" w:rsidRDefault="008F4CBB" w:rsidP="00E30CEE">
            <w:pPr>
              <w:pStyle w:val="Encabezado"/>
              <w:jc w:val="center"/>
              <w:rPr>
                <w:lang w:val="es-ES"/>
              </w:rPr>
            </w:pP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CBB" w:rsidRPr="00D41E07" w:rsidRDefault="008F4CBB" w:rsidP="00E30CEE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F4CBB" w:rsidRPr="008F4CBB" w:rsidRDefault="008F4CBB" w:rsidP="00E30CEE">
            <w:pPr>
              <w:pStyle w:val="Encabezado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</w:tr>
      <w:tr w:rsidR="008F4CBB" w:rsidRPr="00C13727" w:rsidTr="001A7ED9">
        <w:trPr>
          <w:trHeight w:val="387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4CBB" w:rsidRDefault="008F4CBB" w:rsidP="00E30CEE">
            <w:pPr>
              <w:pStyle w:val="Encabezado"/>
              <w:jc w:val="center"/>
              <w:rPr>
                <w:lang w:val="es-ES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CBB" w:rsidRPr="002E6B06" w:rsidRDefault="00B244CC" w:rsidP="00B244CC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ADQUISICIÓN DE </w:t>
            </w:r>
            <w:r w:rsidRPr="00222A08">
              <w:rPr>
                <w:rFonts w:ascii="Arial Narrow" w:hAnsi="Arial Narrow"/>
                <w:b/>
                <w:sz w:val="20"/>
                <w:szCs w:val="20"/>
              </w:rPr>
              <w:t>E</w:t>
            </w:r>
            <w:r>
              <w:rPr>
                <w:rFonts w:ascii="Arial Narrow" w:hAnsi="Arial Narrow"/>
                <w:b/>
                <w:sz w:val="20"/>
                <w:szCs w:val="20"/>
              </w:rPr>
              <w:t>QUIPO PESADO Y ACCESORIOS PARA M</w:t>
            </w:r>
            <w:r w:rsidRPr="00222A08">
              <w:rPr>
                <w:rFonts w:ascii="Arial Narrow" w:hAnsi="Arial Narrow"/>
                <w:b/>
                <w:sz w:val="20"/>
                <w:szCs w:val="20"/>
              </w:rPr>
              <w:t>TTO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222A08">
              <w:rPr>
                <w:rFonts w:ascii="Arial Narrow" w:hAnsi="Arial Narrow"/>
                <w:b/>
                <w:sz w:val="20"/>
                <w:szCs w:val="20"/>
              </w:rPr>
              <w:t xml:space="preserve"> DE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LÍNEAS </w:t>
            </w:r>
          </w:p>
        </w:tc>
      </w:tr>
    </w:tbl>
    <w:p w:rsidR="008F4CBB" w:rsidRDefault="008F4CBB" w:rsidP="0013015D">
      <w:pPr>
        <w:jc w:val="center"/>
        <w:rPr>
          <w:rFonts w:ascii="Arial" w:hAnsi="Arial" w:cs="Arial"/>
          <w:b/>
          <w:sz w:val="24"/>
          <w:u w:val="single"/>
        </w:rPr>
      </w:pPr>
    </w:p>
    <w:p w:rsidR="00C65FCD" w:rsidRDefault="00C65FCD" w:rsidP="0013015D">
      <w:pPr>
        <w:jc w:val="center"/>
        <w:rPr>
          <w:rFonts w:ascii="Arial" w:hAnsi="Arial" w:cs="Arial"/>
          <w:b/>
          <w:sz w:val="24"/>
          <w:u w:val="single"/>
        </w:rPr>
      </w:pPr>
    </w:p>
    <w:p w:rsidR="0013015D" w:rsidRPr="0013015D" w:rsidRDefault="0013015D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u w:val="single"/>
        </w:rPr>
        <w:t>Antecedentes</w:t>
      </w:r>
    </w:p>
    <w:p w:rsidR="0013015D" w:rsidRPr="009123F0" w:rsidRDefault="008F4CBB" w:rsidP="009123F0">
      <w:pPr>
        <w:pStyle w:val="Prrafodelista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Gas </w:t>
      </w:r>
      <w:r w:rsidR="00BE60A3">
        <w:rPr>
          <w:rFonts w:ascii="Arial" w:hAnsi="Arial" w:cs="Arial"/>
          <w:sz w:val="24"/>
        </w:rPr>
        <w:t>Transboliviano</w:t>
      </w:r>
      <w:r>
        <w:rPr>
          <w:rFonts w:ascii="Arial" w:hAnsi="Arial" w:cs="Arial"/>
          <w:sz w:val="24"/>
        </w:rPr>
        <w:t xml:space="preserve"> S. A. </w:t>
      </w:r>
      <w:r w:rsidR="000C4C2F">
        <w:rPr>
          <w:rFonts w:ascii="Arial" w:hAnsi="Arial" w:cs="Arial"/>
          <w:sz w:val="24"/>
        </w:rPr>
        <w:t xml:space="preserve">tiene a cargo la </w:t>
      </w:r>
      <w:r w:rsidR="009123F0">
        <w:rPr>
          <w:rFonts w:ascii="Arial" w:hAnsi="Arial" w:cs="Arial"/>
          <w:sz w:val="24"/>
        </w:rPr>
        <w:t>o</w:t>
      </w:r>
      <w:r w:rsidR="000C4C2F">
        <w:rPr>
          <w:rFonts w:ascii="Arial" w:hAnsi="Arial" w:cs="Arial"/>
          <w:sz w:val="24"/>
        </w:rPr>
        <w:t xml:space="preserve">peración del </w:t>
      </w:r>
      <w:r w:rsidR="0013015D">
        <w:rPr>
          <w:rFonts w:ascii="Arial" w:hAnsi="Arial" w:cs="Arial"/>
          <w:sz w:val="24"/>
        </w:rPr>
        <w:t>gasoducto</w:t>
      </w:r>
      <w:r w:rsidR="009123F0">
        <w:rPr>
          <w:rFonts w:ascii="Arial" w:hAnsi="Arial" w:cs="Arial"/>
          <w:sz w:val="24"/>
        </w:rPr>
        <w:t xml:space="preserve"> Bolivia - Brasil</w:t>
      </w:r>
      <w:r>
        <w:rPr>
          <w:rFonts w:ascii="Arial" w:hAnsi="Arial" w:cs="Arial"/>
          <w:sz w:val="24"/>
        </w:rPr>
        <w:t xml:space="preserve"> y </w:t>
      </w:r>
      <w:r w:rsidR="00392523">
        <w:rPr>
          <w:rFonts w:ascii="Arial" w:hAnsi="Arial" w:cs="Arial"/>
          <w:sz w:val="24"/>
        </w:rPr>
        <w:t>la</w:t>
      </w:r>
      <w:r>
        <w:rPr>
          <w:rFonts w:ascii="Arial" w:hAnsi="Arial" w:cs="Arial"/>
          <w:sz w:val="24"/>
        </w:rPr>
        <w:t>s estaciones</w:t>
      </w:r>
      <w:r w:rsidR="004B7600">
        <w:rPr>
          <w:rFonts w:ascii="Arial" w:hAnsi="Arial" w:cs="Arial"/>
          <w:sz w:val="24"/>
        </w:rPr>
        <w:t xml:space="preserve"> del </w:t>
      </w:r>
      <w:r w:rsidR="009123F0">
        <w:rPr>
          <w:rFonts w:ascii="Arial" w:hAnsi="Arial" w:cs="Arial"/>
          <w:sz w:val="24"/>
        </w:rPr>
        <w:t>sistema de transporte</w:t>
      </w:r>
      <w:r w:rsidR="004B7600">
        <w:rPr>
          <w:rFonts w:ascii="Arial" w:hAnsi="Arial" w:cs="Arial"/>
          <w:sz w:val="24"/>
        </w:rPr>
        <w:t>,</w:t>
      </w:r>
      <w:r w:rsidR="009123F0">
        <w:rPr>
          <w:rFonts w:ascii="Arial" w:hAnsi="Arial" w:cs="Arial"/>
          <w:sz w:val="24"/>
        </w:rPr>
        <w:t xml:space="preserve"> actualmente se tiene la necesidad de adquirir un </w:t>
      </w:r>
      <w:r w:rsidR="009123F0" w:rsidRPr="009123F0">
        <w:rPr>
          <w:rFonts w:ascii="Arial" w:hAnsi="Arial" w:cs="Arial"/>
          <w:b/>
          <w:sz w:val="24"/>
        </w:rPr>
        <w:t>Tracto Camión</w:t>
      </w:r>
      <w:r w:rsidR="009123F0">
        <w:rPr>
          <w:rFonts w:ascii="Arial" w:hAnsi="Arial" w:cs="Arial"/>
          <w:b/>
          <w:sz w:val="24"/>
        </w:rPr>
        <w:t xml:space="preserve"> </w:t>
      </w:r>
      <w:r w:rsidRPr="009123F0">
        <w:rPr>
          <w:rFonts w:ascii="Arial" w:hAnsi="Arial" w:cs="Arial"/>
          <w:sz w:val="24"/>
        </w:rPr>
        <w:t>que fac</w:t>
      </w:r>
      <w:r w:rsidR="000C4C2F" w:rsidRPr="009123F0">
        <w:rPr>
          <w:rFonts w:ascii="Arial" w:hAnsi="Arial" w:cs="Arial"/>
          <w:sz w:val="24"/>
        </w:rPr>
        <w:t>ilite las actividades logísticas</w:t>
      </w:r>
      <w:r w:rsidRPr="009123F0">
        <w:rPr>
          <w:rFonts w:ascii="Arial" w:hAnsi="Arial" w:cs="Arial"/>
          <w:sz w:val="24"/>
        </w:rPr>
        <w:t xml:space="preserve"> en la provisión de repuestos, </w:t>
      </w:r>
      <w:r w:rsidR="000C4C2F" w:rsidRPr="009123F0">
        <w:rPr>
          <w:rFonts w:ascii="Arial" w:hAnsi="Arial" w:cs="Arial"/>
          <w:sz w:val="24"/>
        </w:rPr>
        <w:t>insumos de equipos</w:t>
      </w:r>
      <w:r w:rsidR="009123F0">
        <w:rPr>
          <w:rFonts w:ascii="Arial" w:hAnsi="Arial" w:cs="Arial"/>
          <w:sz w:val="24"/>
        </w:rPr>
        <w:t xml:space="preserve"> y</w:t>
      </w:r>
      <w:r w:rsidR="000C4C2F" w:rsidRPr="009123F0">
        <w:rPr>
          <w:rFonts w:ascii="Arial" w:hAnsi="Arial" w:cs="Arial"/>
          <w:sz w:val="24"/>
        </w:rPr>
        <w:t xml:space="preserve"> </w:t>
      </w:r>
      <w:r w:rsidRPr="009123F0">
        <w:rPr>
          <w:rFonts w:ascii="Arial" w:hAnsi="Arial" w:cs="Arial"/>
          <w:sz w:val="24"/>
        </w:rPr>
        <w:t>materiales</w:t>
      </w:r>
      <w:r w:rsidR="008F088B" w:rsidRPr="009123F0">
        <w:rPr>
          <w:rFonts w:ascii="Arial" w:hAnsi="Arial" w:cs="Arial"/>
          <w:sz w:val="24"/>
        </w:rPr>
        <w:t xml:space="preserve"> para </w:t>
      </w:r>
      <w:r w:rsidR="00C65FCD">
        <w:rPr>
          <w:rFonts w:ascii="Arial" w:hAnsi="Arial" w:cs="Arial"/>
          <w:sz w:val="24"/>
        </w:rPr>
        <w:t>el mantenimiento,</w:t>
      </w:r>
      <w:r w:rsidR="009123F0">
        <w:rPr>
          <w:rFonts w:ascii="Arial" w:hAnsi="Arial" w:cs="Arial"/>
          <w:sz w:val="24"/>
        </w:rPr>
        <w:t xml:space="preserve"> </w:t>
      </w:r>
      <w:r w:rsidR="00C65FCD">
        <w:rPr>
          <w:rFonts w:ascii="Arial" w:hAnsi="Arial" w:cs="Arial"/>
          <w:sz w:val="24"/>
        </w:rPr>
        <w:t>traslado de equipos pesados, repuestos de mayor tamaño y peso a lo largo del gasoducto y Santa Cruz</w:t>
      </w:r>
      <w:r w:rsidR="000C4C2F" w:rsidRPr="009123F0">
        <w:rPr>
          <w:rFonts w:ascii="Arial" w:hAnsi="Arial" w:cs="Arial"/>
          <w:sz w:val="24"/>
        </w:rPr>
        <w:t>.</w:t>
      </w:r>
    </w:p>
    <w:p w:rsidR="0013015D" w:rsidRDefault="0013015D" w:rsidP="0013015D">
      <w:pPr>
        <w:pStyle w:val="Prrafodelista"/>
        <w:jc w:val="both"/>
        <w:rPr>
          <w:rFonts w:ascii="Arial" w:hAnsi="Arial" w:cs="Arial"/>
          <w:sz w:val="24"/>
        </w:rPr>
      </w:pPr>
    </w:p>
    <w:p w:rsidR="00392523" w:rsidRPr="00392523" w:rsidRDefault="00392523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Objetivo</w:t>
      </w:r>
    </w:p>
    <w:p w:rsidR="00392523" w:rsidRDefault="00106167" w:rsidP="00392523">
      <w:pPr>
        <w:pStyle w:val="Prrafodelista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objetivo de la presente licitación es adquirir un </w:t>
      </w:r>
      <w:r w:rsidR="00C65FCD">
        <w:rPr>
          <w:rFonts w:ascii="Arial" w:hAnsi="Arial" w:cs="Arial"/>
          <w:b/>
          <w:sz w:val="24"/>
        </w:rPr>
        <w:t>Tracto Camión 6</w:t>
      </w:r>
      <w:r w:rsidRPr="00106167">
        <w:rPr>
          <w:rFonts w:ascii="Arial" w:hAnsi="Arial" w:cs="Arial"/>
          <w:b/>
          <w:sz w:val="24"/>
        </w:rPr>
        <w:t>x</w:t>
      </w:r>
      <w:r w:rsidR="00C65FCD"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sz w:val="24"/>
        </w:rPr>
        <w:t xml:space="preserve"> </w:t>
      </w:r>
      <w:r w:rsidR="00392523">
        <w:rPr>
          <w:rFonts w:ascii="Arial" w:hAnsi="Arial" w:cs="Arial"/>
          <w:sz w:val="24"/>
        </w:rPr>
        <w:t>de acuerdo a las características y espe</w:t>
      </w:r>
      <w:r w:rsidR="005C6592">
        <w:rPr>
          <w:rFonts w:ascii="Arial" w:hAnsi="Arial" w:cs="Arial"/>
          <w:sz w:val="24"/>
        </w:rPr>
        <w:t>cificaciones técnicas expuestas en el punto 3.</w:t>
      </w:r>
      <w:r w:rsidR="002C1412">
        <w:rPr>
          <w:rFonts w:ascii="Arial" w:hAnsi="Arial" w:cs="Arial"/>
          <w:sz w:val="24"/>
        </w:rPr>
        <w:t>1</w:t>
      </w:r>
    </w:p>
    <w:p w:rsidR="008F088B" w:rsidRPr="00392523" w:rsidRDefault="008F088B" w:rsidP="00392523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7B2D9B" w:rsidRDefault="00392523" w:rsidP="007B2D9B">
      <w:pPr>
        <w:pStyle w:val="Prrafodelista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Descripción</w:t>
      </w:r>
      <w:r w:rsidR="00030FC0">
        <w:rPr>
          <w:rFonts w:ascii="Arial" w:hAnsi="Arial" w:cs="Arial"/>
          <w:b/>
          <w:sz w:val="24"/>
          <w:u w:val="single"/>
        </w:rPr>
        <w:t xml:space="preserve"> del alcance</w:t>
      </w:r>
    </w:p>
    <w:p w:rsidR="001378AE" w:rsidRDefault="001378AE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  <w:r w:rsidRPr="001378AE">
        <w:rPr>
          <w:rFonts w:ascii="Arial" w:hAnsi="Arial" w:cs="Arial"/>
          <w:sz w:val="24"/>
        </w:rPr>
        <w:t xml:space="preserve">La adjudicación del presente proceso será por el total del requerimiento. </w:t>
      </w:r>
    </w:p>
    <w:p w:rsidR="00730015" w:rsidRDefault="00730015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1378AE" w:rsidRPr="00730015" w:rsidRDefault="001378AE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  <w:r w:rsidRPr="00730015">
        <w:rPr>
          <w:rFonts w:ascii="Arial" w:hAnsi="Arial" w:cs="Arial"/>
          <w:sz w:val="24"/>
        </w:rPr>
        <w:t>Se aclara que Gas Transboliviano</w:t>
      </w:r>
      <w:r w:rsidR="005F785F">
        <w:rPr>
          <w:rFonts w:ascii="Arial" w:hAnsi="Arial" w:cs="Arial"/>
          <w:sz w:val="24"/>
        </w:rPr>
        <w:t xml:space="preserve"> S.A.</w:t>
      </w:r>
      <w:r w:rsidRPr="00730015">
        <w:rPr>
          <w:rFonts w:ascii="Arial" w:hAnsi="Arial" w:cs="Arial"/>
          <w:sz w:val="24"/>
        </w:rPr>
        <w:t xml:space="preserve"> cubrirá los costos de mantenimiento rutinario (mano de obra, los insumos y repuestos utilizados en el mantenimiento y reparación del Tracto Camión), durante el periodo de garantía. </w:t>
      </w:r>
    </w:p>
    <w:p w:rsidR="00730015" w:rsidRPr="00730015" w:rsidRDefault="00730015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705330" w:rsidRDefault="00705330" w:rsidP="00705330">
      <w:pPr>
        <w:pStyle w:val="Prrafodelista"/>
        <w:spacing w:before="120" w:after="120"/>
        <w:ind w:left="357"/>
        <w:contextualSpacing w:val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Para el ítem requerido, las partes no </w:t>
      </w:r>
      <w:r w:rsidR="00971C10">
        <w:rPr>
          <w:rFonts w:ascii="Arial" w:hAnsi="Arial" w:cs="Arial"/>
          <w:sz w:val="24"/>
        </w:rPr>
        <w:t>descrita</w:t>
      </w:r>
      <w:r>
        <w:rPr>
          <w:rFonts w:ascii="Arial" w:hAnsi="Arial" w:cs="Arial"/>
          <w:sz w:val="24"/>
        </w:rPr>
        <w:t>s a detalle en las especificaciones técnicas, pero que sean necesarias para integrar la unidad solicitada y que sean normalmente registradas por el ofertante como equipo Standard, deberán ser entregadas por el mismo y detallado en la oferta y entrega.</w:t>
      </w:r>
    </w:p>
    <w:p w:rsidR="001378AE" w:rsidRDefault="001378AE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651B24" w:rsidRDefault="00651B24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2C1412" w:rsidRDefault="002C1412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730015" w:rsidRDefault="00730015" w:rsidP="001378AE">
      <w:pPr>
        <w:pStyle w:val="Prrafodelista"/>
        <w:ind w:left="360"/>
        <w:jc w:val="both"/>
        <w:rPr>
          <w:rFonts w:ascii="Arial" w:hAnsi="Arial" w:cs="Arial"/>
          <w:sz w:val="24"/>
        </w:rPr>
      </w:pPr>
    </w:p>
    <w:p w:rsidR="005B6A8E" w:rsidRPr="002C1412" w:rsidRDefault="00392523" w:rsidP="00D91A93">
      <w:pPr>
        <w:pStyle w:val="Prrafodelista"/>
        <w:numPr>
          <w:ilvl w:val="1"/>
          <w:numId w:val="2"/>
        </w:numPr>
        <w:spacing w:before="120" w:after="120"/>
        <w:ind w:left="426" w:hanging="431"/>
        <w:contextualSpacing w:val="0"/>
        <w:jc w:val="both"/>
        <w:rPr>
          <w:rFonts w:ascii="Arial" w:hAnsi="Arial" w:cs="Arial"/>
          <w:b/>
          <w:sz w:val="24"/>
          <w:u w:val="single"/>
        </w:rPr>
      </w:pPr>
      <w:r w:rsidRPr="002C1412">
        <w:rPr>
          <w:rFonts w:ascii="Arial" w:hAnsi="Arial" w:cs="Arial"/>
          <w:b/>
          <w:sz w:val="24"/>
          <w:u w:val="single"/>
        </w:rPr>
        <w:lastRenderedPageBreak/>
        <w:t>Especificaciones Técnicas</w:t>
      </w:r>
      <w:r w:rsidR="00792EB4" w:rsidRPr="002C1412">
        <w:rPr>
          <w:rFonts w:ascii="Arial" w:hAnsi="Arial" w:cs="Arial"/>
          <w:b/>
          <w:sz w:val="24"/>
          <w:u w:val="single"/>
        </w:rPr>
        <w:t xml:space="preserve"> del </w:t>
      </w:r>
      <w:r w:rsidR="002C1412">
        <w:rPr>
          <w:rFonts w:ascii="Arial" w:hAnsi="Arial" w:cs="Arial"/>
          <w:b/>
          <w:sz w:val="24"/>
          <w:u w:val="single"/>
        </w:rPr>
        <w:t>Tracto Camión</w:t>
      </w:r>
    </w:p>
    <w:tbl>
      <w:tblPr>
        <w:tblW w:w="9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4377"/>
        <w:gridCol w:w="4746"/>
      </w:tblGrid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CARACTERÍSTICAS DEL CAMIÓN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TIPO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F94163" w:rsidP="00F941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Tracto 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Camión 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C80BA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AÑO DE FABRICACION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2C1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202</w:t>
            </w:r>
            <w:r w:rsidR="00B163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4 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9B19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o superior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TRACCIÓN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2C1412" w:rsidP="002C1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6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x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4</w:t>
            </w:r>
          </w:p>
        </w:tc>
      </w:tr>
      <w:tr w:rsidR="005B6A8E" w:rsidRPr="005B6A8E" w:rsidTr="0056759B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5B6A8E" w:rsidP="00960A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CAPACIDAD</w:t>
            </w:r>
            <w:r w:rsidR="002F3E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C57F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PBTC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5B6A8E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Mínimo de </w:t>
            </w:r>
            <w:r w:rsidR="003E5D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80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.000 Kg</w:t>
            </w:r>
          </w:p>
        </w:tc>
      </w:tr>
      <w:tr w:rsidR="0056759B" w:rsidRPr="005B6A8E" w:rsidTr="0056759B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59B" w:rsidRPr="005B6A8E" w:rsidRDefault="0056759B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59B" w:rsidRPr="005B6A8E" w:rsidRDefault="0056759B" w:rsidP="00960A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SISTEMA DE CLIMATIZACION A/C - CALOR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59B" w:rsidRPr="005B6A8E" w:rsidRDefault="0056759B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56759B" w:rsidRPr="005B6A8E" w:rsidTr="0056759B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59B" w:rsidRPr="005B6A8E" w:rsidRDefault="0056759B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59B" w:rsidRDefault="0056759B" w:rsidP="00960A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CAMAROTE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59B" w:rsidRPr="005B6A8E" w:rsidRDefault="0056759B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MOTOR ORIGINAL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CILINDRADA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Igual o mayor a </w:t>
            </w:r>
            <w:r w:rsidR="002C14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10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.</w:t>
            </w:r>
            <w:r w:rsidR="00B163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5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00 cc </w:t>
            </w:r>
          </w:p>
        </w:tc>
      </w:tr>
      <w:tr w:rsidR="005B6A8E" w:rsidRPr="005B6A8E" w:rsidTr="002F3E82">
        <w:trPr>
          <w:trHeight w:val="525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57F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MODELO Y MARCA DEL MOTOR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8E" w:rsidRPr="005B6A8E" w:rsidRDefault="00C57F72" w:rsidP="00C57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La marca del motor debe ser la misma que la marca del camión</w:t>
            </w:r>
          </w:p>
        </w:tc>
      </w:tr>
      <w:tr w:rsidR="00F94163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163" w:rsidRPr="005B6A8E" w:rsidRDefault="00F9416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163" w:rsidRPr="005B6A8E" w:rsidRDefault="00F9416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TIPO COMBUSTIBLE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163" w:rsidRDefault="00F9416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Diésel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F9416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CANTIDAD DE CILINDROS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BE60A3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6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cilindros mínimamente</w:t>
            </w:r>
            <w:r w:rsidR="002F3E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turboalimentado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POTENCIA MÁXIMA (HP)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Igual o Superior a: </w:t>
            </w:r>
            <w:r w:rsidR="00B163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40</w:t>
            </w:r>
            <w:r w:rsidR="003E5D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0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HP</w:t>
            </w:r>
          </w:p>
        </w:tc>
      </w:tr>
      <w:tr w:rsidR="005B6A8E" w:rsidRPr="005B6A8E" w:rsidTr="00BC3255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A8E" w:rsidRPr="005B6A8E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PURIFICADOR DE AIRE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A8E" w:rsidRPr="005B6A8E" w:rsidRDefault="00BC3255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Seco</w:t>
            </w:r>
          </w:p>
        </w:tc>
      </w:tr>
      <w:tr w:rsidR="005B6A8E" w:rsidRPr="005B6A8E" w:rsidTr="002F3E82">
        <w:trPr>
          <w:trHeight w:val="525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FRENO DE MOTOR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8E" w:rsidRPr="005B6A8E" w:rsidRDefault="003E5D40" w:rsidP="003E5D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Doble acción, accionamiento de válvulas del motor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-  Estrangulamiento de los gases de escape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CAJA DE TRANSMISIÓN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MODELO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BA6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Caja original de la misma marca del camión</w:t>
            </w:r>
            <w:r w:rsidR="002F3E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, tipo mecánica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BC3255" w:rsidP="00BC32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NUMERO DE </w:t>
            </w:r>
            <w:r w:rsidR="005B6A8E"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MARCHAS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5B6A8E" w:rsidP="003E5D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Mínimamente </w:t>
            </w:r>
            <w:r w:rsidR="003E5D40"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12</w:t>
            </w: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 velocidades, </w:t>
            </w:r>
            <w:r w:rsidR="00BC325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2 de reversa </w:t>
            </w:r>
          </w:p>
        </w:tc>
      </w:tr>
      <w:tr w:rsidR="005B6A8E" w:rsidRPr="005B6A8E" w:rsidTr="00BC3255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A8E" w:rsidRPr="00730015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TOMA DE FUERZA </w:t>
            </w:r>
            <w:r w:rsidR="00B778BB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(PTO)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A8E" w:rsidRPr="00730015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SI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4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EJE DELANTERO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CAPACIDAD</w:t>
            </w:r>
          </w:p>
        </w:tc>
        <w:tc>
          <w:tcPr>
            <w:tcW w:w="4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M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ínimo 8 Ton</w:t>
            </w:r>
            <w:r w:rsidR="00AC2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eladas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SUSPENSIÓN</w:t>
            </w:r>
            <w:r w:rsidR="00BC325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REFORZADA A MUELLES Y AMORTIGUADOR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5B6A8E" w:rsidRDefault="00BC3255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2F3E82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</w:tcPr>
          <w:p w:rsidR="002F3E82" w:rsidRPr="005B6A8E" w:rsidRDefault="00AA1356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5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</w:tcPr>
          <w:p w:rsidR="002F3E82" w:rsidRPr="005B6A8E" w:rsidRDefault="002F3E82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DIRECCION</w:t>
            </w:r>
            <w:r w:rsidR="00B778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2F3E82" w:rsidRPr="005B6A8E" w:rsidTr="002F3E8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E82" w:rsidRPr="005B6A8E" w:rsidRDefault="002F3E82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82" w:rsidRPr="005B6A8E" w:rsidRDefault="00175DC1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HIDRA</w:t>
            </w:r>
            <w:r w:rsidR="00B778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ULICA INTEGRAL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E82" w:rsidRPr="002F3E82" w:rsidRDefault="00B778BB" w:rsidP="002F3E8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2F3E82" w:rsidRPr="005B6A8E" w:rsidTr="00690DF4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</w:tcPr>
          <w:p w:rsidR="002F3E82" w:rsidRPr="00BB56FC" w:rsidRDefault="00AA1356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BO"/>
              </w:rPr>
            </w:pPr>
            <w:r w:rsidRPr="00B262A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  <w:t>6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</w:tcPr>
          <w:p w:rsidR="002F3E82" w:rsidRPr="005B6A8E" w:rsidRDefault="002F3E82" w:rsidP="002F3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EJE TRASERO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B778BB" w:rsidP="001973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CAPACIDAD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687C5E" w:rsidP="00687C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Mínimo 26 Ton</w:t>
            </w:r>
            <w:r w:rsidR="001347AD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eladas</w:t>
            </w:r>
          </w:p>
        </w:tc>
      </w:tr>
      <w:tr w:rsidR="00687C5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E" w:rsidRPr="005B6A8E" w:rsidRDefault="00687C5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C5E" w:rsidRPr="00730015" w:rsidRDefault="00687C5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BLOQUEO ENTRE EJES 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C5E" w:rsidRPr="00730015" w:rsidRDefault="00687C5E" w:rsidP="001973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SI</w:t>
            </w:r>
          </w:p>
        </w:tc>
      </w:tr>
      <w:tr w:rsidR="00687C5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C5E" w:rsidRPr="005B6A8E" w:rsidRDefault="00687C5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C5E" w:rsidRDefault="00687C5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BLOQUEO ENTRE RUEDAS TRASERAS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C5E" w:rsidRDefault="00687C5E" w:rsidP="001973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SI</w:t>
            </w:r>
          </w:p>
        </w:tc>
      </w:tr>
      <w:tr w:rsidR="00B16379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6379" w:rsidRPr="005B6A8E" w:rsidRDefault="00B16379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379" w:rsidRDefault="00B16379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REDUCTORES A CUBO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379" w:rsidRDefault="00B16379" w:rsidP="001973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SI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AA1356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7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  <w:t>FRENOS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TIPO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Tambor 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ACONDICIONAMIENTO</w:t>
            </w:r>
            <w:r w:rsidR="00EC4576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 DEL FRENO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EC4576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Neumático </w:t>
            </w:r>
          </w:p>
        </w:tc>
      </w:tr>
      <w:tr w:rsidR="005B6A8E" w:rsidRPr="005B6A8E" w:rsidTr="002F3E82">
        <w:trPr>
          <w:trHeight w:val="323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730015" w:rsidRDefault="00EC4576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FRENO DE PARQUEO / ESTACIONAMIENTO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8E" w:rsidRPr="00730015" w:rsidRDefault="00EC4576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Neumático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EC4576" w:rsidP="00EF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8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  <w:t>CHASIS</w:t>
            </w:r>
          </w:p>
        </w:tc>
      </w:tr>
      <w:tr w:rsidR="005B6A8E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TIPO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A8E" w:rsidRPr="00730015" w:rsidRDefault="00EC4576" w:rsidP="00EC45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Acero reforzado laminado en frí</w:t>
            </w:r>
            <w:r w:rsidR="00197363" w:rsidRPr="00730015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 de alta resistencia</w:t>
            </w:r>
          </w:p>
        </w:tc>
      </w:tr>
      <w:tr w:rsidR="005B6A8E" w:rsidRPr="005B6A8E" w:rsidTr="002F3E82">
        <w:trPr>
          <w:trHeight w:val="525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EC4576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CARACTERISTICAS DEL CHASIS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8E" w:rsidRPr="005B6A8E" w:rsidRDefault="00EC4576" w:rsidP="002531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Mínimo de 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8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mm de espesor,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sección "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" </w:t>
            </w:r>
            <w:r w:rsidR="009D02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de</w:t>
            </w:r>
            <w:r w:rsidR="00371C7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90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x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300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x</w:t>
            </w:r>
            <w:r w:rsidR="0019736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90</w:t>
            </w:r>
            <w:r w:rsidR="00371C7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mm </w:t>
            </w:r>
            <w:r w:rsidR="002531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con refuerzo interno de 5mm.</w:t>
            </w:r>
          </w:p>
        </w:tc>
      </w:tr>
      <w:tr w:rsidR="005B6A8E" w:rsidRPr="005B6A8E" w:rsidTr="00312AB1">
        <w:trPr>
          <w:trHeight w:val="78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</w:tr>
      <w:tr w:rsidR="005B6A8E" w:rsidRPr="005B6A8E" w:rsidTr="002F3E82">
        <w:trPr>
          <w:trHeight w:val="525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8E" w:rsidRPr="005B6A8E" w:rsidRDefault="00371C74" w:rsidP="00EF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CANTIDAD DE 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TANQUE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</w:t>
            </w:r>
            <w:r w:rsidR="005B6A8E"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DE COMBUSTIBLE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8E" w:rsidRPr="005B6A8E" w:rsidRDefault="00371C74" w:rsidP="00371C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 Tanques de combustible que superen</w:t>
            </w:r>
            <w:r w:rsidR="00B163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los 300 litros cada tanque</w:t>
            </w:r>
          </w:p>
        </w:tc>
      </w:tr>
      <w:tr w:rsidR="005B6A8E" w:rsidRPr="005B6A8E" w:rsidTr="00EF6EB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8322B8" w:rsidP="00AA13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9</w:t>
            </w:r>
          </w:p>
        </w:tc>
        <w:tc>
          <w:tcPr>
            <w:tcW w:w="9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5B6A8E" w:rsidRPr="005B6A8E" w:rsidRDefault="005B6A8E" w:rsidP="00EF6E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EQUIPAMIENTO</w:t>
            </w:r>
            <w:r w:rsidR="00264D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 xml:space="preserve"> ADICIONAL</w:t>
            </w:r>
          </w:p>
        </w:tc>
      </w:tr>
      <w:tr w:rsidR="008322B8" w:rsidRPr="005B6A8E" w:rsidTr="000E750F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2B8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RADIO CON SISTEMA DE USB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2B8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9E3EE0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2B8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VIDRIOS ELÉCTRICOS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2B8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VOLANTE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Ajustable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ALARMA DE RETROCESO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 TRIANGULO DE SEÑALIZACION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 CHALECOS REFLECTIVOS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EXTINTOR 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 (C</w:t>
            </w: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ertificado)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8322B8" w:rsidRPr="005B6A8E" w:rsidTr="002F3E8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SISTEMA DE ELEVACION (GATO)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SI</w:t>
            </w:r>
          </w:p>
        </w:tc>
      </w:tr>
      <w:tr w:rsidR="008322B8" w:rsidRPr="005B6A8E" w:rsidTr="00730015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lang w:eastAsia="es-BO"/>
              </w:rPr>
              <w:t>SERVICIO TECNICO AUTORIZADO POR LA MARCA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2B8" w:rsidRPr="005B6A8E" w:rsidRDefault="008322B8" w:rsidP="008322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BO"/>
              </w:rPr>
            </w:pPr>
            <w:r w:rsidRPr="005B6A8E">
              <w:rPr>
                <w:rFonts w:ascii="Calibri" w:eastAsia="Times New Roman" w:hAnsi="Calibri" w:cs="Calibri"/>
                <w:color w:val="000000"/>
                <w:lang w:eastAsia="es-BO"/>
              </w:rPr>
              <w:t>Si (</w:t>
            </w:r>
            <w:r>
              <w:rPr>
                <w:rFonts w:ascii="Calibri" w:eastAsia="Times New Roman" w:hAnsi="Calibri" w:cs="Calibri"/>
                <w:color w:val="000000"/>
                <w:lang w:eastAsia="es-BO"/>
              </w:rPr>
              <w:t>Presentar certificación y/o acreditación</w:t>
            </w:r>
            <w:r w:rsidRPr="005B6A8E">
              <w:rPr>
                <w:rFonts w:ascii="Calibri" w:eastAsia="Times New Roman" w:hAnsi="Calibri" w:cs="Calibri"/>
                <w:color w:val="000000"/>
                <w:lang w:eastAsia="es-BO"/>
              </w:rPr>
              <w:t>)</w:t>
            </w:r>
          </w:p>
        </w:tc>
      </w:tr>
    </w:tbl>
    <w:p w:rsidR="005B6A8E" w:rsidRDefault="005B6A8E" w:rsidP="005B6A8E">
      <w:pPr>
        <w:spacing w:before="120" w:after="120"/>
        <w:jc w:val="both"/>
        <w:rPr>
          <w:rFonts w:ascii="Arial" w:hAnsi="Arial" w:cs="Arial"/>
          <w:b/>
          <w:sz w:val="24"/>
          <w:u w:val="single"/>
        </w:rPr>
      </w:pPr>
    </w:p>
    <w:p w:rsidR="0013015D" w:rsidRPr="008F088B" w:rsidRDefault="0013015D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Metodología de Adjudicación</w:t>
      </w:r>
    </w:p>
    <w:p w:rsidR="0013015D" w:rsidRDefault="0013015D" w:rsidP="0013015D">
      <w:pPr>
        <w:pStyle w:val="Prrafodelista"/>
        <w:jc w:val="both"/>
        <w:rPr>
          <w:rFonts w:ascii="Arial" w:hAnsi="Arial" w:cs="Arial"/>
          <w:b/>
          <w:sz w:val="24"/>
          <w:u w:val="single"/>
        </w:rPr>
      </w:pPr>
    </w:p>
    <w:p w:rsidR="0013015D" w:rsidRDefault="0013015D" w:rsidP="0013015D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metodología de adjudicación es por </w:t>
      </w:r>
      <w:r w:rsidR="005D7B7D">
        <w:rPr>
          <w:rFonts w:ascii="Arial" w:hAnsi="Arial" w:cs="Arial"/>
          <w:sz w:val="24"/>
        </w:rPr>
        <w:t xml:space="preserve">el cumplimiento de las </w:t>
      </w:r>
      <w:r>
        <w:rPr>
          <w:rFonts w:ascii="Arial" w:hAnsi="Arial" w:cs="Arial"/>
          <w:sz w:val="24"/>
        </w:rPr>
        <w:t>especificaciones técnicas y el menor costo ofertado.</w:t>
      </w:r>
    </w:p>
    <w:p w:rsidR="0013015D" w:rsidRDefault="0013015D" w:rsidP="0013015D">
      <w:pPr>
        <w:pStyle w:val="Prrafodelista"/>
        <w:jc w:val="both"/>
        <w:rPr>
          <w:rFonts w:ascii="Arial" w:hAnsi="Arial" w:cs="Arial"/>
          <w:sz w:val="24"/>
        </w:rPr>
      </w:pPr>
    </w:p>
    <w:p w:rsidR="0013015D" w:rsidRDefault="005D7B7D" w:rsidP="0013015D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el precio ofertado s</w:t>
      </w:r>
      <w:r w:rsidR="0013015D">
        <w:rPr>
          <w:rFonts w:ascii="Arial" w:hAnsi="Arial" w:cs="Arial"/>
          <w:sz w:val="24"/>
        </w:rPr>
        <w:t xml:space="preserve">e debe incluir los impuestos de </w:t>
      </w:r>
      <w:r w:rsidR="008322B8">
        <w:rPr>
          <w:rFonts w:ascii="Arial" w:hAnsi="Arial" w:cs="Arial"/>
          <w:sz w:val="24"/>
        </w:rPr>
        <w:t>importación vigentes</w:t>
      </w:r>
      <w:r w:rsidR="0013015D">
        <w:rPr>
          <w:rFonts w:ascii="Arial" w:hAnsi="Arial" w:cs="Arial"/>
          <w:sz w:val="24"/>
        </w:rPr>
        <w:t xml:space="preserve"> a la fecha, entrega de documentación </w:t>
      </w:r>
      <w:r w:rsidR="00C66E41">
        <w:rPr>
          <w:rFonts w:ascii="Arial" w:hAnsi="Arial" w:cs="Arial"/>
          <w:sz w:val="24"/>
        </w:rPr>
        <w:t>original, trámite de placas, carnet de pro</w:t>
      </w:r>
      <w:r w:rsidR="008322B8">
        <w:rPr>
          <w:rFonts w:ascii="Arial" w:hAnsi="Arial" w:cs="Arial"/>
          <w:sz w:val="24"/>
        </w:rPr>
        <w:t>piedad, SOAT e impuestos de Ley que corresponda</w:t>
      </w:r>
    </w:p>
    <w:p w:rsidR="009515C8" w:rsidRPr="009515C8" w:rsidRDefault="009515C8" w:rsidP="00951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515C8" w:rsidRPr="009515C8" w:rsidRDefault="009515C8" w:rsidP="00951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515C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515C8" w:rsidRDefault="009515C8" w:rsidP="009515C8">
      <w:pPr>
        <w:pStyle w:val="Prrafodelista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 w:rsidRPr="009515C8">
        <w:rPr>
          <w:rFonts w:ascii="Arial" w:hAnsi="Arial" w:cs="Arial"/>
          <w:b/>
          <w:sz w:val="24"/>
          <w:u w:val="single"/>
        </w:rPr>
        <w:t xml:space="preserve">Plazo de entrega </w:t>
      </w:r>
    </w:p>
    <w:p w:rsidR="008322B8" w:rsidRPr="009515C8" w:rsidRDefault="008322B8" w:rsidP="008322B8">
      <w:pPr>
        <w:pStyle w:val="Prrafodelista"/>
        <w:spacing w:before="120" w:after="120"/>
        <w:ind w:left="357"/>
        <w:jc w:val="both"/>
        <w:rPr>
          <w:rFonts w:ascii="Arial" w:hAnsi="Arial" w:cs="Arial"/>
          <w:b/>
          <w:sz w:val="24"/>
          <w:u w:val="single"/>
        </w:rPr>
      </w:pPr>
    </w:p>
    <w:p w:rsidR="008322B8" w:rsidRDefault="009515C8" w:rsidP="009515C8">
      <w:pPr>
        <w:pStyle w:val="Prrafodelista"/>
        <w:jc w:val="both"/>
        <w:rPr>
          <w:rFonts w:ascii="Arial" w:hAnsi="Arial" w:cs="Arial"/>
          <w:sz w:val="24"/>
        </w:rPr>
      </w:pPr>
      <w:r w:rsidRPr="009515C8">
        <w:rPr>
          <w:rFonts w:ascii="Arial" w:hAnsi="Arial" w:cs="Arial"/>
          <w:sz w:val="24"/>
        </w:rPr>
        <w:t xml:space="preserve">Los proponentes deben considerar que </w:t>
      </w:r>
      <w:r>
        <w:rPr>
          <w:rFonts w:ascii="Arial" w:hAnsi="Arial" w:cs="Arial"/>
          <w:sz w:val="24"/>
        </w:rPr>
        <w:t>Gas Transboliviano S.A.</w:t>
      </w:r>
      <w:r w:rsidRPr="009515C8">
        <w:rPr>
          <w:rFonts w:ascii="Arial" w:hAnsi="Arial" w:cs="Arial"/>
          <w:sz w:val="24"/>
        </w:rPr>
        <w:t xml:space="preserve"> ha definido el plazo de</w:t>
      </w:r>
      <w:r w:rsidR="00C65FCD">
        <w:rPr>
          <w:rFonts w:ascii="Arial" w:hAnsi="Arial" w:cs="Arial"/>
          <w:sz w:val="24"/>
        </w:rPr>
        <w:t xml:space="preserve"> entrega máximo para ésta adquisición</w:t>
      </w:r>
      <w:r w:rsidRPr="009515C8">
        <w:rPr>
          <w:rFonts w:ascii="Arial" w:hAnsi="Arial" w:cs="Arial"/>
          <w:sz w:val="24"/>
        </w:rPr>
        <w:t xml:space="preserve"> </w:t>
      </w:r>
      <w:r w:rsidRPr="00C65FCD">
        <w:rPr>
          <w:rFonts w:ascii="Arial" w:hAnsi="Arial" w:cs="Arial"/>
          <w:sz w:val="24"/>
        </w:rPr>
        <w:t xml:space="preserve">en </w:t>
      </w:r>
      <w:r w:rsidR="00651B24">
        <w:rPr>
          <w:rFonts w:ascii="Arial" w:hAnsi="Arial" w:cs="Arial"/>
          <w:sz w:val="24"/>
        </w:rPr>
        <w:t>60</w:t>
      </w:r>
      <w:r w:rsidRPr="00C65FCD">
        <w:rPr>
          <w:rFonts w:ascii="Arial" w:hAnsi="Arial" w:cs="Arial"/>
          <w:sz w:val="24"/>
        </w:rPr>
        <w:t xml:space="preserve"> </w:t>
      </w:r>
      <w:r w:rsidRPr="009515C8">
        <w:rPr>
          <w:rFonts w:ascii="Arial" w:hAnsi="Arial" w:cs="Arial"/>
          <w:sz w:val="24"/>
        </w:rPr>
        <w:t>días calendario</w:t>
      </w:r>
      <w:r w:rsidR="00C65FCD">
        <w:rPr>
          <w:rFonts w:ascii="Arial" w:hAnsi="Arial" w:cs="Arial"/>
          <w:sz w:val="24"/>
        </w:rPr>
        <w:t>s</w:t>
      </w:r>
    </w:p>
    <w:p w:rsidR="009515C8" w:rsidRPr="009515C8" w:rsidRDefault="009515C8" w:rsidP="009515C8">
      <w:pPr>
        <w:pStyle w:val="Prrafodelista"/>
        <w:jc w:val="both"/>
        <w:rPr>
          <w:rFonts w:ascii="Arial" w:hAnsi="Arial" w:cs="Arial"/>
          <w:sz w:val="24"/>
        </w:rPr>
      </w:pPr>
      <w:r w:rsidRPr="009515C8">
        <w:rPr>
          <w:rFonts w:ascii="Arial" w:hAnsi="Arial" w:cs="Arial"/>
          <w:sz w:val="24"/>
        </w:rPr>
        <w:t xml:space="preserve"> </w:t>
      </w:r>
    </w:p>
    <w:p w:rsidR="009515C8" w:rsidRDefault="009515C8" w:rsidP="009515C8">
      <w:pPr>
        <w:pStyle w:val="Prrafodelista"/>
        <w:jc w:val="both"/>
        <w:rPr>
          <w:rFonts w:ascii="Arial" w:hAnsi="Arial" w:cs="Arial"/>
          <w:sz w:val="24"/>
        </w:rPr>
      </w:pPr>
      <w:r w:rsidRPr="009515C8">
        <w:rPr>
          <w:rFonts w:ascii="Arial" w:hAnsi="Arial" w:cs="Arial"/>
          <w:sz w:val="24"/>
        </w:rPr>
        <w:t>En la propuesta técnica se debe establecer el cumplimiento del plazo de entrega solicitado.</w:t>
      </w:r>
    </w:p>
    <w:p w:rsidR="00C66E41" w:rsidRDefault="00C66E41" w:rsidP="0013015D">
      <w:pPr>
        <w:pStyle w:val="Prrafodelista"/>
        <w:jc w:val="both"/>
        <w:rPr>
          <w:rFonts w:ascii="Arial" w:hAnsi="Arial" w:cs="Arial"/>
          <w:sz w:val="24"/>
        </w:rPr>
      </w:pPr>
    </w:p>
    <w:p w:rsidR="00C66E41" w:rsidRPr="008F088B" w:rsidRDefault="00C66E41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Entrega </w:t>
      </w:r>
    </w:p>
    <w:p w:rsidR="00C66E41" w:rsidRDefault="00C66E41" w:rsidP="00C66E41">
      <w:pPr>
        <w:pStyle w:val="Prrafodelista"/>
        <w:jc w:val="both"/>
        <w:rPr>
          <w:rFonts w:ascii="Arial" w:hAnsi="Arial" w:cs="Arial"/>
          <w:sz w:val="24"/>
        </w:rPr>
      </w:pPr>
    </w:p>
    <w:p w:rsidR="00C66E41" w:rsidRDefault="003447E5" w:rsidP="00C66E41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condición de entrega es: DDP Descargado en Almacén Gas Transboliviano</w:t>
      </w:r>
      <w:r w:rsidR="00E878E9">
        <w:rPr>
          <w:rFonts w:ascii="Arial" w:hAnsi="Arial" w:cs="Arial"/>
          <w:sz w:val="24"/>
        </w:rPr>
        <w:t xml:space="preserve"> S.A.</w:t>
      </w:r>
      <w:r>
        <w:rPr>
          <w:rFonts w:ascii="Arial" w:hAnsi="Arial" w:cs="Arial"/>
          <w:sz w:val="24"/>
        </w:rPr>
        <w:t xml:space="preserve"> en predios del Almacén de </w:t>
      </w:r>
      <w:r w:rsidRPr="003447E5">
        <w:rPr>
          <w:rFonts w:ascii="Arial" w:hAnsi="Arial" w:cs="Arial"/>
          <w:sz w:val="24"/>
        </w:rPr>
        <w:t>YPFB Transporte S.A.</w:t>
      </w:r>
      <w:r w:rsidR="00E878E9">
        <w:rPr>
          <w:rFonts w:ascii="Arial" w:hAnsi="Arial" w:cs="Arial"/>
          <w:sz w:val="24"/>
        </w:rPr>
        <w:t xml:space="preserve"> ubicados en el Km 7 ½ de la antigua carretera a Cbba.</w:t>
      </w:r>
    </w:p>
    <w:p w:rsidR="009645C5" w:rsidRDefault="009645C5" w:rsidP="00C66E41">
      <w:pPr>
        <w:pStyle w:val="Prrafodelista"/>
        <w:jc w:val="both"/>
        <w:rPr>
          <w:rFonts w:ascii="Arial" w:hAnsi="Arial" w:cs="Arial"/>
          <w:sz w:val="24"/>
        </w:rPr>
      </w:pPr>
    </w:p>
    <w:p w:rsidR="00B244CC" w:rsidRDefault="00B244CC" w:rsidP="00C66E41">
      <w:pPr>
        <w:pStyle w:val="Prrafodelista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C66E41" w:rsidRPr="008F088B" w:rsidRDefault="00C66E41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lastRenderedPageBreak/>
        <w:t>Garantía Técnica</w:t>
      </w:r>
    </w:p>
    <w:p w:rsidR="00C66E41" w:rsidRDefault="00C66E41" w:rsidP="00C66E41">
      <w:pPr>
        <w:pStyle w:val="Prrafodelista"/>
        <w:jc w:val="both"/>
        <w:rPr>
          <w:rFonts w:ascii="Arial" w:hAnsi="Arial" w:cs="Arial"/>
          <w:b/>
          <w:sz w:val="24"/>
          <w:u w:val="single"/>
        </w:rPr>
      </w:pPr>
    </w:p>
    <w:p w:rsidR="00C66E41" w:rsidRDefault="00C66E41" w:rsidP="00C66E41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requiere una Garantía Técnica de fábrica </w:t>
      </w:r>
      <w:r w:rsidR="007B5A84">
        <w:rPr>
          <w:rFonts w:ascii="Arial" w:hAnsi="Arial" w:cs="Arial"/>
          <w:sz w:val="24"/>
        </w:rPr>
        <w:t>mínimamente de 100.000 Km o 1</w:t>
      </w:r>
      <w:r w:rsidR="00BF7CE0">
        <w:rPr>
          <w:rFonts w:ascii="Arial" w:hAnsi="Arial" w:cs="Arial"/>
          <w:sz w:val="24"/>
        </w:rPr>
        <w:t xml:space="preserve"> año</w:t>
      </w:r>
      <w:r>
        <w:rPr>
          <w:rFonts w:ascii="Arial" w:hAnsi="Arial" w:cs="Arial"/>
          <w:sz w:val="24"/>
        </w:rPr>
        <w:t>.</w:t>
      </w:r>
    </w:p>
    <w:p w:rsidR="00C66E41" w:rsidRDefault="00C66E41" w:rsidP="00C66E41">
      <w:pPr>
        <w:pStyle w:val="Prrafodelista"/>
        <w:jc w:val="both"/>
        <w:rPr>
          <w:rFonts w:ascii="Arial" w:hAnsi="Arial" w:cs="Arial"/>
          <w:sz w:val="24"/>
        </w:rPr>
      </w:pPr>
    </w:p>
    <w:p w:rsidR="00C66E41" w:rsidRPr="008F088B" w:rsidRDefault="00C66E41" w:rsidP="008F088B">
      <w:pPr>
        <w:pStyle w:val="Prrafodelista"/>
        <w:numPr>
          <w:ilvl w:val="0"/>
          <w:numId w:val="2"/>
        </w:numPr>
        <w:spacing w:before="120" w:after="120"/>
        <w:ind w:left="357" w:hanging="357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Multas y Penalidades</w:t>
      </w:r>
    </w:p>
    <w:p w:rsidR="00C66E41" w:rsidRDefault="00C66E41" w:rsidP="00C66E41">
      <w:pPr>
        <w:pStyle w:val="Prrafodelista"/>
        <w:jc w:val="both"/>
        <w:rPr>
          <w:rFonts w:ascii="Arial" w:hAnsi="Arial" w:cs="Arial"/>
          <w:sz w:val="24"/>
          <w:u w:val="single"/>
        </w:rPr>
      </w:pPr>
    </w:p>
    <w:p w:rsidR="00C66E41" w:rsidRPr="00C66E41" w:rsidRDefault="00C66E41" w:rsidP="00C66E41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caso de incumplimiento en fechas de entrega o de documentación, se aplicarán las multas y penalidades correspondientes.</w:t>
      </w:r>
    </w:p>
    <w:p w:rsidR="00C66E41" w:rsidRPr="00C66E41" w:rsidRDefault="00C66E41" w:rsidP="00C66E41">
      <w:pPr>
        <w:pStyle w:val="Prrafodelista"/>
        <w:jc w:val="both"/>
        <w:rPr>
          <w:rFonts w:ascii="Arial" w:hAnsi="Arial" w:cs="Arial"/>
          <w:sz w:val="24"/>
        </w:rPr>
      </w:pPr>
    </w:p>
    <w:sectPr w:rsidR="00C66E41" w:rsidRPr="00C66E41" w:rsidSect="00707D22">
      <w:pgSz w:w="12240" w:h="15840" w:code="1"/>
      <w:pgMar w:top="1417" w:right="1133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23C" w:rsidRDefault="0078023C" w:rsidP="008F4CBB">
      <w:pPr>
        <w:spacing w:after="0" w:line="240" w:lineRule="auto"/>
      </w:pPr>
      <w:r>
        <w:separator/>
      </w:r>
    </w:p>
  </w:endnote>
  <w:endnote w:type="continuationSeparator" w:id="0">
    <w:p w:rsidR="0078023C" w:rsidRDefault="0078023C" w:rsidP="008F4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23C" w:rsidRDefault="0078023C" w:rsidP="008F4CBB">
      <w:pPr>
        <w:spacing w:after="0" w:line="240" w:lineRule="auto"/>
      </w:pPr>
      <w:r>
        <w:separator/>
      </w:r>
    </w:p>
  </w:footnote>
  <w:footnote w:type="continuationSeparator" w:id="0">
    <w:p w:rsidR="0078023C" w:rsidRDefault="0078023C" w:rsidP="008F4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6392"/>
    <w:multiLevelType w:val="hybridMultilevel"/>
    <w:tmpl w:val="4114208A"/>
    <w:lvl w:ilvl="0" w:tplc="4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4873DE"/>
    <w:multiLevelType w:val="hybridMultilevel"/>
    <w:tmpl w:val="B0F06D6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06587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5D"/>
    <w:rsid w:val="00014FE7"/>
    <w:rsid w:val="00030FC0"/>
    <w:rsid w:val="0007146C"/>
    <w:rsid w:val="000C4C2F"/>
    <w:rsid w:val="000D62F7"/>
    <w:rsid w:val="00106167"/>
    <w:rsid w:val="00107D36"/>
    <w:rsid w:val="001119E9"/>
    <w:rsid w:val="0013015D"/>
    <w:rsid w:val="001347AD"/>
    <w:rsid w:val="001378AE"/>
    <w:rsid w:val="00141367"/>
    <w:rsid w:val="001623FC"/>
    <w:rsid w:val="00175DC1"/>
    <w:rsid w:val="001808BF"/>
    <w:rsid w:val="00197363"/>
    <w:rsid w:val="001A4FF1"/>
    <w:rsid w:val="001A7ED9"/>
    <w:rsid w:val="001D7088"/>
    <w:rsid w:val="00251C05"/>
    <w:rsid w:val="002531A5"/>
    <w:rsid w:val="00264D36"/>
    <w:rsid w:val="00283303"/>
    <w:rsid w:val="002C1412"/>
    <w:rsid w:val="002F3E82"/>
    <w:rsid w:val="00312AB1"/>
    <w:rsid w:val="00313247"/>
    <w:rsid w:val="00326662"/>
    <w:rsid w:val="00332B1A"/>
    <w:rsid w:val="003447E5"/>
    <w:rsid w:val="00344ED8"/>
    <w:rsid w:val="00355E82"/>
    <w:rsid w:val="00371C74"/>
    <w:rsid w:val="00392523"/>
    <w:rsid w:val="003937BE"/>
    <w:rsid w:val="003D0F0A"/>
    <w:rsid w:val="003E5D40"/>
    <w:rsid w:val="00415049"/>
    <w:rsid w:val="00454B76"/>
    <w:rsid w:val="00462F68"/>
    <w:rsid w:val="004B59E6"/>
    <w:rsid w:val="004B7600"/>
    <w:rsid w:val="004E30DE"/>
    <w:rsid w:val="00527280"/>
    <w:rsid w:val="00552538"/>
    <w:rsid w:val="0056759B"/>
    <w:rsid w:val="0057159D"/>
    <w:rsid w:val="00575C7E"/>
    <w:rsid w:val="00583DF4"/>
    <w:rsid w:val="005B4ED6"/>
    <w:rsid w:val="005B6A8E"/>
    <w:rsid w:val="005C6592"/>
    <w:rsid w:val="005D43CB"/>
    <w:rsid w:val="005D7B7D"/>
    <w:rsid w:val="005F785F"/>
    <w:rsid w:val="00604963"/>
    <w:rsid w:val="00621E35"/>
    <w:rsid w:val="00626F28"/>
    <w:rsid w:val="006331A3"/>
    <w:rsid w:val="00651B24"/>
    <w:rsid w:val="00677DCC"/>
    <w:rsid w:val="00687C5E"/>
    <w:rsid w:val="006E7C7B"/>
    <w:rsid w:val="00705330"/>
    <w:rsid w:val="00707D22"/>
    <w:rsid w:val="00730015"/>
    <w:rsid w:val="00764548"/>
    <w:rsid w:val="0078023C"/>
    <w:rsid w:val="00792EB4"/>
    <w:rsid w:val="007A0848"/>
    <w:rsid w:val="007B2D9B"/>
    <w:rsid w:val="007B5A84"/>
    <w:rsid w:val="00811CAF"/>
    <w:rsid w:val="008201CB"/>
    <w:rsid w:val="008322B8"/>
    <w:rsid w:val="008612D5"/>
    <w:rsid w:val="008725E1"/>
    <w:rsid w:val="008848D8"/>
    <w:rsid w:val="008B155B"/>
    <w:rsid w:val="008F088B"/>
    <w:rsid w:val="008F4CBB"/>
    <w:rsid w:val="00910C8F"/>
    <w:rsid w:val="009123F0"/>
    <w:rsid w:val="00917BEF"/>
    <w:rsid w:val="00946460"/>
    <w:rsid w:val="009479CE"/>
    <w:rsid w:val="009515C8"/>
    <w:rsid w:val="00960ADC"/>
    <w:rsid w:val="009645C5"/>
    <w:rsid w:val="00966969"/>
    <w:rsid w:val="00971C10"/>
    <w:rsid w:val="009A67D1"/>
    <w:rsid w:val="009B1941"/>
    <w:rsid w:val="009D02EF"/>
    <w:rsid w:val="00A04577"/>
    <w:rsid w:val="00A46160"/>
    <w:rsid w:val="00A65B2E"/>
    <w:rsid w:val="00A84973"/>
    <w:rsid w:val="00A85AC9"/>
    <w:rsid w:val="00AA1356"/>
    <w:rsid w:val="00AB62B5"/>
    <w:rsid w:val="00AC2152"/>
    <w:rsid w:val="00B16379"/>
    <w:rsid w:val="00B244CC"/>
    <w:rsid w:val="00B262A8"/>
    <w:rsid w:val="00B73659"/>
    <w:rsid w:val="00B778BB"/>
    <w:rsid w:val="00BA65E4"/>
    <w:rsid w:val="00BB1FD4"/>
    <w:rsid w:val="00BB56FC"/>
    <w:rsid w:val="00BC3255"/>
    <w:rsid w:val="00BE60A3"/>
    <w:rsid w:val="00BF7CE0"/>
    <w:rsid w:val="00C50572"/>
    <w:rsid w:val="00C57F72"/>
    <w:rsid w:val="00C65FCD"/>
    <w:rsid w:val="00C66E41"/>
    <w:rsid w:val="00C80BA3"/>
    <w:rsid w:val="00CA635B"/>
    <w:rsid w:val="00CE62D3"/>
    <w:rsid w:val="00D41738"/>
    <w:rsid w:val="00DA2AD5"/>
    <w:rsid w:val="00E30CEE"/>
    <w:rsid w:val="00E70836"/>
    <w:rsid w:val="00E878E9"/>
    <w:rsid w:val="00EC4576"/>
    <w:rsid w:val="00EF57C7"/>
    <w:rsid w:val="00EF6EB2"/>
    <w:rsid w:val="00F02D4F"/>
    <w:rsid w:val="00F20E05"/>
    <w:rsid w:val="00F37F84"/>
    <w:rsid w:val="00F67B58"/>
    <w:rsid w:val="00F86FCF"/>
    <w:rsid w:val="00F94163"/>
    <w:rsid w:val="00FF055C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0162"/>
  <w15:chartTrackingRefBased/>
  <w15:docId w15:val="{6E9E951D-14EA-4D80-A0DF-68F531E9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015D"/>
    <w:pPr>
      <w:ind w:left="720"/>
      <w:contextualSpacing/>
    </w:pPr>
  </w:style>
  <w:style w:type="table" w:styleId="Tablaconcuadrcula">
    <w:name w:val="Table Grid"/>
    <w:basedOn w:val="Tablanormal"/>
    <w:uiPriority w:val="39"/>
    <w:rsid w:val="0013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8F4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F4CBB"/>
  </w:style>
  <w:style w:type="paragraph" w:styleId="Piedepgina">
    <w:name w:val="footer"/>
    <w:basedOn w:val="Normal"/>
    <w:link w:val="PiedepginaCar"/>
    <w:uiPriority w:val="99"/>
    <w:unhideWhenUsed/>
    <w:rsid w:val="008F4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4CBB"/>
  </w:style>
  <w:style w:type="paragraph" w:customStyle="1" w:styleId="Default">
    <w:name w:val="Default"/>
    <w:link w:val="DefaultCar"/>
    <w:rsid w:val="008F4C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8F4CBB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Nmerodepgina">
    <w:name w:val="page number"/>
    <w:rsid w:val="008F4CBB"/>
    <w:rPr>
      <w:rFonts w:ascii="Arial" w:hAnsi="Arial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4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4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2FDF1-A3B5-46AD-83DC-75B78EB0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Crespo</dc:creator>
  <cp:keywords/>
  <dc:description/>
  <cp:lastModifiedBy>Lorena Hurtado</cp:lastModifiedBy>
  <cp:revision>2</cp:revision>
  <cp:lastPrinted>2024-07-24T18:38:00Z</cp:lastPrinted>
  <dcterms:created xsi:type="dcterms:W3CDTF">2024-07-31T21:00:00Z</dcterms:created>
  <dcterms:modified xsi:type="dcterms:W3CDTF">2024-07-31T21:00:00Z</dcterms:modified>
</cp:coreProperties>
</file>